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119" w:rsidRPr="00BC0F45" w:rsidRDefault="00E37B4A" w:rsidP="00BC0F45">
      <w:pPr>
        <w:spacing w:line="480" w:lineRule="auto"/>
        <w:jc w:val="both"/>
        <w:rPr>
          <w:rFonts w:asciiTheme="minorBidi" w:hAnsiTheme="minorBidi"/>
          <w:b/>
          <w:sz w:val="28"/>
          <w:szCs w:val="28"/>
        </w:rPr>
      </w:pPr>
      <w:r w:rsidRPr="00BC0F45">
        <w:rPr>
          <w:rFonts w:asciiTheme="minorBidi" w:hAnsiTheme="minorBidi"/>
          <w:b/>
          <w:sz w:val="28"/>
          <w:szCs w:val="28"/>
        </w:rPr>
        <w:t>BAŞKAN / KONUŞMA / TEFSİR</w:t>
      </w:r>
    </w:p>
    <w:p w:rsidR="00E37B4A" w:rsidRPr="00BC0F45" w:rsidRDefault="00354257" w:rsidP="00BC0F45">
      <w:pPr>
        <w:spacing w:line="480" w:lineRule="auto"/>
        <w:jc w:val="both"/>
        <w:rPr>
          <w:rFonts w:asciiTheme="minorBidi" w:hAnsiTheme="minorBidi"/>
          <w:sz w:val="28"/>
          <w:szCs w:val="28"/>
        </w:rPr>
      </w:pPr>
      <w:r w:rsidRPr="00BC0F45">
        <w:rPr>
          <w:rFonts w:asciiTheme="minorBidi" w:hAnsiTheme="minorBidi"/>
          <w:sz w:val="28"/>
          <w:szCs w:val="28"/>
        </w:rPr>
        <w:t>Muhterem Hocalarım, değerli katılımcılar, saygıdeğer hanımefendiler, beyefendiler;</w:t>
      </w:r>
    </w:p>
    <w:p w:rsidR="00354257" w:rsidRPr="00BC0F45" w:rsidRDefault="00354257" w:rsidP="00BC0F45">
      <w:pPr>
        <w:spacing w:line="480" w:lineRule="auto"/>
        <w:jc w:val="both"/>
        <w:rPr>
          <w:rFonts w:asciiTheme="minorBidi" w:hAnsiTheme="minorBidi"/>
          <w:sz w:val="28"/>
          <w:szCs w:val="28"/>
        </w:rPr>
      </w:pPr>
      <w:r w:rsidRPr="00BC0F45">
        <w:rPr>
          <w:rFonts w:asciiTheme="minorBidi" w:hAnsiTheme="minorBidi"/>
          <w:sz w:val="28"/>
          <w:szCs w:val="28"/>
        </w:rPr>
        <w:t xml:space="preserve">İlim Yayma Vakfımız bünyesinde hizmet ve faaliyet gösteren Kur’an ve Tefsir Akademimizin düzenlemiş olduğu Osmanlı’da Tefsir Dersi Gelenekleri başlıklı programımızı teşriflerinizden dolayı hepinize </w:t>
      </w:r>
      <w:r w:rsidR="00A067A4" w:rsidRPr="00BC0F45">
        <w:rPr>
          <w:rFonts w:asciiTheme="minorBidi" w:hAnsiTheme="minorBidi"/>
          <w:sz w:val="28"/>
          <w:szCs w:val="28"/>
        </w:rPr>
        <w:t xml:space="preserve">“hoş geldiniz” diyor, </w:t>
      </w:r>
      <w:r w:rsidRPr="00BC0F45">
        <w:rPr>
          <w:rFonts w:asciiTheme="minorBidi" w:hAnsiTheme="minorBidi"/>
          <w:sz w:val="28"/>
          <w:szCs w:val="28"/>
        </w:rPr>
        <w:t>en derin şükranlarımı sunuyorum.</w:t>
      </w:r>
    </w:p>
    <w:p w:rsidR="00354257" w:rsidRPr="00BC0F45" w:rsidRDefault="00A30FCB" w:rsidP="00BC0F45">
      <w:pPr>
        <w:spacing w:line="480" w:lineRule="auto"/>
        <w:jc w:val="both"/>
        <w:rPr>
          <w:rFonts w:asciiTheme="minorBidi" w:hAnsiTheme="minorBidi"/>
          <w:sz w:val="28"/>
          <w:szCs w:val="28"/>
        </w:rPr>
      </w:pPr>
      <w:r w:rsidRPr="00BC0F45">
        <w:rPr>
          <w:rFonts w:asciiTheme="minorBidi" w:hAnsiTheme="minorBidi"/>
          <w:sz w:val="28"/>
          <w:szCs w:val="28"/>
        </w:rPr>
        <w:t>Tüm kitaplar o yüce kitabı anlamak için yazılmıştır. Mukaddes kitabımız Kur’an</w:t>
      </w:r>
      <w:r w:rsidR="00595FE0" w:rsidRPr="00BC0F45">
        <w:rPr>
          <w:rFonts w:asciiTheme="minorBidi" w:hAnsiTheme="minorBidi"/>
          <w:sz w:val="28"/>
          <w:szCs w:val="28"/>
        </w:rPr>
        <w:t>,</w:t>
      </w:r>
      <w:r w:rsidRPr="00BC0F45">
        <w:rPr>
          <w:rFonts w:asciiTheme="minorBidi" w:hAnsiTheme="minorBidi"/>
          <w:sz w:val="28"/>
          <w:szCs w:val="28"/>
        </w:rPr>
        <w:t xml:space="preserve"> nazil olmaya başladığı andan itibaren </w:t>
      </w:r>
      <w:r w:rsidR="00BC0F45">
        <w:rPr>
          <w:rFonts w:asciiTheme="minorBidi" w:hAnsiTheme="minorBidi"/>
          <w:sz w:val="28"/>
          <w:szCs w:val="28"/>
        </w:rPr>
        <w:t>M</w:t>
      </w:r>
      <w:r w:rsidRPr="00BC0F45">
        <w:rPr>
          <w:rFonts w:asciiTheme="minorBidi" w:hAnsiTheme="minorBidi"/>
          <w:sz w:val="28"/>
          <w:szCs w:val="28"/>
        </w:rPr>
        <w:t>üslümanlar</w:t>
      </w:r>
      <w:r w:rsidR="0035292A" w:rsidRPr="00BC0F45">
        <w:rPr>
          <w:rFonts w:asciiTheme="minorBidi" w:hAnsiTheme="minorBidi"/>
          <w:sz w:val="28"/>
          <w:szCs w:val="28"/>
        </w:rPr>
        <w:t>,</w:t>
      </w:r>
      <w:r w:rsidRPr="00BC0F45">
        <w:rPr>
          <w:rFonts w:asciiTheme="minorBidi" w:hAnsiTheme="minorBidi"/>
          <w:sz w:val="28"/>
          <w:szCs w:val="28"/>
        </w:rPr>
        <w:t xml:space="preserve"> bu yüce hitabın muhatapları olarak</w:t>
      </w:r>
      <w:r w:rsidR="0035292A" w:rsidRPr="00BC0F45">
        <w:rPr>
          <w:rFonts w:asciiTheme="minorBidi" w:hAnsiTheme="minorBidi"/>
          <w:sz w:val="28"/>
          <w:szCs w:val="28"/>
        </w:rPr>
        <w:t>,</w:t>
      </w:r>
      <w:r w:rsidRPr="00BC0F45">
        <w:rPr>
          <w:rFonts w:asciiTheme="minorBidi" w:hAnsiTheme="minorBidi"/>
          <w:sz w:val="28"/>
          <w:szCs w:val="28"/>
        </w:rPr>
        <w:t xml:space="preserve"> bu ilahi mesajları doğru anlamak ve bunu tüm insanlığa </w:t>
      </w:r>
      <w:r w:rsidR="00503D23" w:rsidRPr="00BC0F45">
        <w:rPr>
          <w:rFonts w:asciiTheme="minorBidi" w:hAnsiTheme="minorBidi"/>
          <w:sz w:val="28"/>
          <w:szCs w:val="28"/>
        </w:rPr>
        <w:t xml:space="preserve">ulaştırmak, böylece insanlığı iki cihan saadetine kavuşturmak </w:t>
      </w:r>
      <w:r w:rsidRPr="00BC0F45">
        <w:rPr>
          <w:rFonts w:asciiTheme="minorBidi" w:hAnsiTheme="minorBidi"/>
          <w:sz w:val="28"/>
          <w:szCs w:val="28"/>
        </w:rPr>
        <w:t>gayesiyle seferber oldular</w:t>
      </w:r>
      <w:r w:rsidR="00503D23" w:rsidRPr="00BC0F45">
        <w:rPr>
          <w:rFonts w:asciiTheme="minorBidi" w:hAnsiTheme="minorBidi"/>
          <w:sz w:val="28"/>
          <w:szCs w:val="28"/>
        </w:rPr>
        <w:t xml:space="preserve">. Kur’an’dan aldıkları ruhla kısa zamanda coğrafi sınırlar olarak Endülüs’e kadar uzanırken, bir yandan da hem dini, hem fenni, hem de manevi ilimlerde çok yüksek düzeylere ve çok yüksek bir medeniyet seviyesine ulaştılar. Kur’an sadece tefsir, hadis, fıkıh, kelam gibi dini ilimlere ilham ve kaynaklık etmekle kalmamış, fizik, kimya, biyoloji, tıp, astronomi, kozmoloji gibi fenni ve </w:t>
      </w:r>
      <w:r w:rsidR="00BC0F45" w:rsidRPr="00BC0F45">
        <w:rPr>
          <w:rFonts w:asciiTheme="minorBidi" w:hAnsiTheme="minorBidi"/>
          <w:sz w:val="28"/>
          <w:szCs w:val="28"/>
        </w:rPr>
        <w:t>Kevni</w:t>
      </w:r>
      <w:r w:rsidR="00503D23" w:rsidRPr="00BC0F45">
        <w:rPr>
          <w:rFonts w:asciiTheme="minorBidi" w:hAnsiTheme="minorBidi"/>
          <w:sz w:val="28"/>
          <w:szCs w:val="28"/>
        </w:rPr>
        <w:t xml:space="preserve"> ilimlere ve tasavvuf gibi manevi ilimlere de ilham ve kaynaklık etmiş</w:t>
      </w:r>
      <w:r w:rsidR="009E4C1B" w:rsidRPr="00BC0F45">
        <w:rPr>
          <w:rFonts w:asciiTheme="minorBidi" w:hAnsiTheme="minorBidi"/>
          <w:sz w:val="28"/>
          <w:szCs w:val="28"/>
        </w:rPr>
        <w:t xml:space="preserve">, </w:t>
      </w:r>
      <w:proofErr w:type="gramStart"/>
      <w:r w:rsidR="009E4C1B" w:rsidRPr="00BC0F45">
        <w:rPr>
          <w:rFonts w:asciiTheme="minorBidi" w:hAnsiTheme="minorBidi"/>
          <w:sz w:val="28"/>
          <w:szCs w:val="28"/>
        </w:rPr>
        <w:t>motivasyon</w:t>
      </w:r>
      <w:proofErr w:type="gramEnd"/>
      <w:r w:rsidR="009E4C1B" w:rsidRPr="00BC0F45">
        <w:rPr>
          <w:rFonts w:asciiTheme="minorBidi" w:hAnsiTheme="minorBidi"/>
          <w:sz w:val="28"/>
          <w:szCs w:val="28"/>
        </w:rPr>
        <w:t xml:space="preserve"> sağlamış, hudutlar çizmiş, tüm bu ilimler için </w:t>
      </w:r>
      <w:r w:rsidR="00BC0F45" w:rsidRPr="00BC0F45">
        <w:rPr>
          <w:rFonts w:asciiTheme="minorBidi" w:hAnsiTheme="minorBidi"/>
          <w:sz w:val="28"/>
          <w:szCs w:val="28"/>
        </w:rPr>
        <w:t>usul</w:t>
      </w:r>
      <w:r w:rsidR="009E4C1B" w:rsidRPr="00BC0F45">
        <w:rPr>
          <w:rFonts w:asciiTheme="minorBidi" w:hAnsiTheme="minorBidi"/>
          <w:sz w:val="28"/>
          <w:szCs w:val="28"/>
        </w:rPr>
        <w:t xml:space="preserve">, metodoloji ve </w:t>
      </w:r>
      <w:r w:rsidR="00BC0F45" w:rsidRPr="00BC0F45">
        <w:rPr>
          <w:rFonts w:asciiTheme="minorBidi" w:hAnsiTheme="minorBidi"/>
          <w:sz w:val="28"/>
          <w:szCs w:val="28"/>
        </w:rPr>
        <w:t>epistemoloji</w:t>
      </w:r>
      <w:r w:rsidR="009E4C1B" w:rsidRPr="00BC0F45">
        <w:rPr>
          <w:rFonts w:asciiTheme="minorBidi" w:hAnsiTheme="minorBidi"/>
          <w:sz w:val="28"/>
          <w:szCs w:val="28"/>
        </w:rPr>
        <w:t xml:space="preserve"> oluşturacak çerçeveyi ortaya koymuştur. Sadece bunlarla kalmamış, hat, tezhip, ebru, çini, mimari, musiki gibi sayısız sanatların ve </w:t>
      </w:r>
      <w:r w:rsidR="009E4C1B" w:rsidRPr="00BC0F45">
        <w:rPr>
          <w:rFonts w:asciiTheme="minorBidi" w:hAnsiTheme="minorBidi"/>
          <w:sz w:val="28"/>
          <w:szCs w:val="28"/>
        </w:rPr>
        <w:lastRenderedPageBreak/>
        <w:t>sayısız edebi eserlerin üretilmesine de kaynaklık ve rehberlik etmiştir. Böylece Kur’an refer</w:t>
      </w:r>
      <w:r w:rsidR="0035292A" w:rsidRPr="00BC0F45">
        <w:rPr>
          <w:rFonts w:asciiTheme="minorBidi" w:hAnsiTheme="minorBidi"/>
          <w:sz w:val="28"/>
          <w:szCs w:val="28"/>
        </w:rPr>
        <w:t>ans alınarak</w:t>
      </w:r>
      <w:r w:rsidR="009E4C1B" w:rsidRPr="00BC0F45">
        <w:rPr>
          <w:rFonts w:asciiTheme="minorBidi" w:hAnsiTheme="minorBidi"/>
          <w:sz w:val="28"/>
          <w:szCs w:val="28"/>
        </w:rPr>
        <w:t xml:space="preserve"> özgün bir İslam aklı, İslam ilmi, İslam teknolojisi, İslam sanat ve estetiği</w:t>
      </w:r>
      <w:r w:rsidR="00503D23" w:rsidRPr="00BC0F45">
        <w:rPr>
          <w:rFonts w:asciiTheme="minorBidi" w:hAnsiTheme="minorBidi"/>
          <w:sz w:val="28"/>
          <w:szCs w:val="28"/>
        </w:rPr>
        <w:t xml:space="preserve"> </w:t>
      </w:r>
      <w:r w:rsidR="009E4C1B" w:rsidRPr="00BC0F45">
        <w:rPr>
          <w:rFonts w:asciiTheme="minorBidi" w:hAnsiTheme="minorBidi"/>
          <w:sz w:val="28"/>
          <w:szCs w:val="28"/>
        </w:rPr>
        <w:t>inşa edilmiştir.</w:t>
      </w:r>
      <w:r w:rsidR="009775FE" w:rsidRPr="00BC0F45">
        <w:rPr>
          <w:rFonts w:asciiTheme="minorBidi" w:hAnsiTheme="minorBidi"/>
          <w:sz w:val="28"/>
          <w:szCs w:val="28"/>
        </w:rPr>
        <w:t xml:space="preserve"> </w:t>
      </w:r>
      <w:proofErr w:type="gramStart"/>
      <w:r w:rsidR="009775FE" w:rsidRPr="00BC0F45">
        <w:rPr>
          <w:rFonts w:asciiTheme="minorBidi" w:hAnsiTheme="minorBidi"/>
          <w:sz w:val="28"/>
          <w:szCs w:val="28"/>
        </w:rPr>
        <w:t xml:space="preserve">Bu yüksek medeniyet, Kur’an’ın ruhuna bağlı kalınmaya devam edildiği müddet boyunca sürekli kendini yenilemeyi, kendi dinamikleriyle kendini yeniden üretmeyi ve dimdik ayakta kalmayı sürdürmüş; ne zaman ki, Kur’an’ın ruhundan uzaklaşılmış, Kur’an’ın ruhu </w:t>
      </w:r>
      <w:r w:rsidR="006163E4" w:rsidRPr="00BC0F45">
        <w:rPr>
          <w:rFonts w:asciiTheme="minorBidi" w:hAnsiTheme="minorBidi"/>
          <w:sz w:val="28"/>
          <w:szCs w:val="28"/>
        </w:rPr>
        <w:t xml:space="preserve">“zamanın </w:t>
      </w:r>
      <w:proofErr w:type="spellStart"/>
      <w:r w:rsidR="006163E4" w:rsidRPr="00BC0F45">
        <w:rPr>
          <w:rFonts w:asciiTheme="minorBidi" w:hAnsiTheme="minorBidi"/>
          <w:sz w:val="28"/>
          <w:szCs w:val="28"/>
        </w:rPr>
        <w:t>ruhu”na</w:t>
      </w:r>
      <w:proofErr w:type="spellEnd"/>
      <w:r w:rsidR="006163E4" w:rsidRPr="00BC0F45">
        <w:rPr>
          <w:rFonts w:asciiTheme="minorBidi" w:hAnsiTheme="minorBidi"/>
          <w:sz w:val="28"/>
          <w:szCs w:val="28"/>
        </w:rPr>
        <w:t xml:space="preserve"> uyarlanmaya, </w:t>
      </w:r>
      <w:r w:rsidR="00695883" w:rsidRPr="00BC0F45">
        <w:rPr>
          <w:rFonts w:asciiTheme="minorBidi" w:hAnsiTheme="minorBidi"/>
          <w:sz w:val="28"/>
          <w:szCs w:val="28"/>
        </w:rPr>
        <w:t>çağa ilham olmak yerine çağın değerl</w:t>
      </w:r>
      <w:r w:rsidR="0035292A" w:rsidRPr="00BC0F45">
        <w:rPr>
          <w:rFonts w:asciiTheme="minorBidi" w:hAnsiTheme="minorBidi"/>
          <w:sz w:val="28"/>
          <w:szCs w:val="28"/>
        </w:rPr>
        <w:t>erine uydurulmaya çalışılmış, işte o zaman</w:t>
      </w:r>
      <w:r w:rsidR="00695883" w:rsidRPr="00BC0F45">
        <w:rPr>
          <w:rFonts w:asciiTheme="minorBidi" w:hAnsiTheme="minorBidi"/>
          <w:sz w:val="28"/>
          <w:szCs w:val="28"/>
        </w:rPr>
        <w:t xml:space="preserve"> </w:t>
      </w:r>
      <w:proofErr w:type="spellStart"/>
      <w:r w:rsidR="0035292A" w:rsidRPr="00BC0F45">
        <w:rPr>
          <w:rFonts w:asciiTheme="minorBidi" w:hAnsiTheme="minorBidi"/>
          <w:sz w:val="28"/>
          <w:szCs w:val="28"/>
        </w:rPr>
        <w:t>m</w:t>
      </w:r>
      <w:r w:rsidR="00695883" w:rsidRPr="00BC0F45">
        <w:rPr>
          <w:rFonts w:asciiTheme="minorBidi" w:hAnsiTheme="minorBidi"/>
          <w:sz w:val="28"/>
          <w:szCs w:val="28"/>
        </w:rPr>
        <w:t>üslümanlar</w:t>
      </w:r>
      <w:proofErr w:type="spellEnd"/>
      <w:r w:rsidR="00695883" w:rsidRPr="00BC0F45">
        <w:rPr>
          <w:rFonts w:asciiTheme="minorBidi" w:hAnsiTheme="minorBidi"/>
          <w:sz w:val="28"/>
          <w:szCs w:val="28"/>
        </w:rPr>
        <w:t xml:space="preserve"> ilim ve medeniyetteki üstünlüklerini yitirmeye başlamışlardır.</w:t>
      </w:r>
      <w:r w:rsidR="00006993" w:rsidRPr="00BC0F45">
        <w:rPr>
          <w:rFonts w:asciiTheme="minorBidi" w:hAnsiTheme="minorBidi"/>
          <w:sz w:val="28"/>
          <w:szCs w:val="28"/>
        </w:rPr>
        <w:t xml:space="preserve"> </w:t>
      </w:r>
      <w:proofErr w:type="gramEnd"/>
      <w:r w:rsidR="00006993" w:rsidRPr="00BC0F45">
        <w:rPr>
          <w:rFonts w:asciiTheme="minorBidi" w:hAnsiTheme="minorBidi"/>
          <w:sz w:val="28"/>
          <w:szCs w:val="28"/>
        </w:rPr>
        <w:t xml:space="preserve">Oysa </w:t>
      </w:r>
      <w:r w:rsidR="00BC0F45" w:rsidRPr="00BC0F45">
        <w:rPr>
          <w:rFonts w:asciiTheme="minorBidi" w:hAnsiTheme="minorBidi"/>
          <w:sz w:val="28"/>
          <w:szCs w:val="28"/>
        </w:rPr>
        <w:t>Müslümanlar</w:t>
      </w:r>
      <w:r w:rsidR="00006993" w:rsidRPr="00BC0F45">
        <w:rPr>
          <w:rFonts w:asciiTheme="minorBidi" w:hAnsiTheme="minorBidi"/>
          <w:sz w:val="28"/>
          <w:szCs w:val="28"/>
        </w:rPr>
        <w:t xml:space="preserve"> olarak bizim görevimiz, ilahi, semavi bir hitap olan Kur’an’ı, beşeri, dünyevi ideolojilerin üretmiş olduğu “zamanın </w:t>
      </w:r>
      <w:proofErr w:type="spellStart"/>
      <w:r w:rsidR="00006993" w:rsidRPr="00BC0F45">
        <w:rPr>
          <w:rFonts w:asciiTheme="minorBidi" w:hAnsiTheme="minorBidi"/>
          <w:sz w:val="28"/>
          <w:szCs w:val="28"/>
        </w:rPr>
        <w:t>ruhu”na</w:t>
      </w:r>
      <w:proofErr w:type="spellEnd"/>
      <w:r w:rsidR="00006993" w:rsidRPr="00BC0F45">
        <w:rPr>
          <w:rFonts w:asciiTheme="minorBidi" w:hAnsiTheme="minorBidi"/>
          <w:sz w:val="28"/>
          <w:szCs w:val="28"/>
        </w:rPr>
        <w:t xml:space="preserve"> teslim etmek değil, aksine zamanı Kur’an’ın ruhuna uydurmak, </w:t>
      </w:r>
      <w:proofErr w:type="spellStart"/>
      <w:r w:rsidR="00006993" w:rsidRPr="00BC0F45">
        <w:rPr>
          <w:rFonts w:asciiTheme="minorBidi" w:hAnsiTheme="minorBidi"/>
          <w:sz w:val="28"/>
          <w:szCs w:val="28"/>
        </w:rPr>
        <w:t>Kur’anî</w:t>
      </w:r>
      <w:proofErr w:type="spellEnd"/>
      <w:r w:rsidR="00006993" w:rsidRPr="00BC0F45">
        <w:rPr>
          <w:rFonts w:asciiTheme="minorBidi" w:hAnsiTheme="minorBidi"/>
          <w:sz w:val="28"/>
          <w:szCs w:val="28"/>
        </w:rPr>
        <w:t xml:space="preserve"> ruhun zamanın ruhunu oluşturmasına kaynaklık etmesi için gayret etmektir. Müslümanlar olarak bizim görevimiz Kur’an’ı asrın idrakine söyletmek, onaylatmak, asrın idrakini Kur’an’a referans yapmak değil; Kur’an’ı asrın idrakine referans yapmak, asrın idrakine Kur’an’</w:t>
      </w:r>
      <w:r w:rsidR="00EA18C5" w:rsidRPr="00BC0F45">
        <w:rPr>
          <w:rFonts w:asciiTheme="minorBidi" w:hAnsiTheme="minorBidi"/>
          <w:sz w:val="28"/>
          <w:szCs w:val="28"/>
        </w:rPr>
        <w:t>ı anlatmaktır</w:t>
      </w:r>
      <w:r w:rsidR="0035292A" w:rsidRPr="00BC0F45">
        <w:rPr>
          <w:rFonts w:asciiTheme="minorBidi" w:hAnsiTheme="minorBidi"/>
          <w:sz w:val="28"/>
          <w:szCs w:val="28"/>
        </w:rPr>
        <w:t xml:space="preserve">. </w:t>
      </w:r>
      <w:proofErr w:type="gramStart"/>
      <w:r w:rsidR="0035292A" w:rsidRPr="00BC0F45">
        <w:rPr>
          <w:rFonts w:asciiTheme="minorBidi" w:hAnsiTheme="minorBidi"/>
          <w:sz w:val="28"/>
          <w:szCs w:val="28"/>
        </w:rPr>
        <w:t>Eğer bunu yapabilirsek,</w:t>
      </w:r>
      <w:r w:rsidR="00006993" w:rsidRPr="00BC0F45">
        <w:rPr>
          <w:rFonts w:asciiTheme="minorBidi" w:hAnsiTheme="minorBidi"/>
          <w:sz w:val="28"/>
          <w:szCs w:val="28"/>
        </w:rPr>
        <w:t xml:space="preserve"> </w:t>
      </w:r>
      <w:r w:rsidR="00050920" w:rsidRPr="00BC0F45">
        <w:rPr>
          <w:rFonts w:asciiTheme="minorBidi" w:hAnsiTheme="minorBidi"/>
          <w:sz w:val="28"/>
          <w:szCs w:val="28"/>
        </w:rPr>
        <w:t xml:space="preserve">bugün </w:t>
      </w:r>
      <w:proofErr w:type="spellStart"/>
      <w:r w:rsidR="00050920" w:rsidRPr="00BC0F45">
        <w:rPr>
          <w:rFonts w:asciiTheme="minorBidi" w:hAnsiTheme="minorBidi"/>
          <w:sz w:val="28"/>
          <w:szCs w:val="28"/>
        </w:rPr>
        <w:t>seküler</w:t>
      </w:r>
      <w:proofErr w:type="spellEnd"/>
      <w:r w:rsidR="00050920" w:rsidRPr="00BC0F45">
        <w:rPr>
          <w:rFonts w:asciiTheme="minorBidi" w:hAnsiTheme="minorBidi"/>
          <w:sz w:val="28"/>
          <w:szCs w:val="28"/>
        </w:rPr>
        <w:t xml:space="preserve"> ideolojilerin insanlığa karşı güç, hegemonya ve sömürü aracı olarak kullandığı ve dolayısıyla insanlığa acı, zulüm, kan, </w:t>
      </w:r>
      <w:r w:rsidR="00BC0F45" w:rsidRPr="00BC0F45">
        <w:rPr>
          <w:rFonts w:asciiTheme="minorBidi" w:hAnsiTheme="minorBidi"/>
          <w:sz w:val="28"/>
          <w:szCs w:val="28"/>
        </w:rPr>
        <w:t>gözyaşı getiren</w:t>
      </w:r>
      <w:r w:rsidR="00050920" w:rsidRPr="00BC0F45">
        <w:rPr>
          <w:rFonts w:asciiTheme="minorBidi" w:hAnsiTheme="minorBidi"/>
          <w:sz w:val="28"/>
          <w:szCs w:val="28"/>
        </w:rPr>
        <w:t xml:space="preserve"> modern bilimlerin aksine; </w:t>
      </w:r>
      <w:r w:rsidR="00006993" w:rsidRPr="00BC0F45">
        <w:rPr>
          <w:rFonts w:asciiTheme="minorBidi" w:hAnsiTheme="minorBidi"/>
          <w:sz w:val="28"/>
          <w:szCs w:val="28"/>
        </w:rPr>
        <w:t>geçmişte olduğu gibi</w:t>
      </w:r>
      <w:r w:rsidR="0035292A" w:rsidRPr="00BC0F45">
        <w:rPr>
          <w:rFonts w:asciiTheme="minorBidi" w:hAnsiTheme="minorBidi"/>
          <w:sz w:val="28"/>
          <w:szCs w:val="28"/>
        </w:rPr>
        <w:t xml:space="preserve"> </w:t>
      </w:r>
      <w:r w:rsidR="00050920" w:rsidRPr="00BC0F45">
        <w:rPr>
          <w:rFonts w:asciiTheme="minorBidi" w:hAnsiTheme="minorBidi"/>
          <w:sz w:val="28"/>
          <w:szCs w:val="28"/>
        </w:rPr>
        <w:t xml:space="preserve">Kur’an’ın ruhundan ilham alan ve insanlığın hayrına hizmet eden </w:t>
      </w:r>
      <w:r w:rsidR="0035292A" w:rsidRPr="00BC0F45">
        <w:rPr>
          <w:rFonts w:asciiTheme="minorBidi" w:hAnsiTheme="minorBidi"/>
          <w:sz w:val="28"/>
          <w:szCs w:val="28"/>
        </w:rPr>
        <w:t>dini, fenni ve manevi ilimler</w:t>
      </w:r>
      <w:r w:rsidR="00050920" w:rsidRPr="00BC0F45">
        <w:rPr>
          <w:rFonts w:asciiTheme="minorBidi" w:hAnsiTheme="minorBidi"/>
          <w:sz w:val="28"/>
          <w:szCs w:val="28"/>
        </w:rPr>
        <w:t>imiz</w:t>
      </w:r>
      <w:r w:rsidR="00006993" w:rsidRPr="00BC0F45">
        <w:rPr>
          <w:rFonts w:asciiTheme="minorBidi" w:hAnsiTheme="minorBidi"/>
          <w:sz w:val="28"/>
          <w:szCs w:val="28"/>
        </w:rPr>
        <w:t xml:space="preserve">, sanat ve </w:t>
      </w:r>
      <w:r w:rsidR="00006993" w:rsidRPr="00BC0F45">
        <w:rPr>
          <w:rFonts w:asciiTheme="minorBidi" w:hAnsiTheme="minorBidi"/>
          <w:sz w:val="28"/>
          <w:szCs w:val="28"/>
        </w:rPr>
        <w:lastRenderedPageBreak/>
        <w:t>e</w:t>
      </w:r>
      <w:r w:rsidR="00050920" w:rsidRPr="00BC0F45">
        <w:rPr>
          <w:rFonts w:asciiTheme="minorBidi" w:hAnsiTheme="minorBidi"/>
          <w:sz w:val="28"/>
          <w:szCs w:val="28"/>
        </w:rPr>
        <w:t>stetiğimizle</w:t>
      </w:r>
      <w:r w:rsidR="00811DAF" w:rsidRPr="00BC0F45">
        <w:rPr>
          <w:rFonts w:asciiTheme="minorBidi" w:hAnsiTheme="minorBidi"/>
          <w:sz w:val="28"/>
          <w:szCs w:val="28"/>
        </w:rPr>
        <w:t xml:space="preserve">, </w:t>
      </w:r>
      <w:r w:rsidR="00BC0F45">
        <w:rPr>
          <w:rFonts w:asciiTheme="minorBidi" w:hAnsiTheme="minorBidi"/>
          <w:sz w:val="28"/>
          <w:szCs w:val="28"/>
        </w:rPr>
        <w:t xml:space="preserve">adil ve </w:t>
      </w:r>
      <w:proofErr w:type="spellStart"/>
      <w:r w:rsidR="00BC0F45">
        <w:rPr>
          <w:rFonts w:asciiTheme="minorBidi" w:hAnsiTheme="minorBidi"/>
          <w:sz w:val="28"/>
          <w:szCs w:val="28"/>
        </w:rPr>
        <w:t>ahlakî</w:t>
      </w:r>
      <w:proofErr w:type="spellEnd"/>
      <w:r w:rsidR="00EA18C5" w:rsidRPr="00BC0F45">
        <w:rPr>
          <w:rFonts w:asciiTheme="minorBidi" w:hAnsiTheme="minorBidi"/>
          <w:sz w:val="28"/>
          <w:szCs w:val="28"/>
        </w:rPr>
        <w:t xml:space="preserve"> bir toplum ve dünya düzeni inşa edilmesine </w:t>
      </w:r>
      <w:r w:rsidR="00811DAF" w:rsidRPr="00BC0F45">
        <w:rPr>
          <w:rFonts w:asciiTheme="minorBidi" w:hAnsiTheme="minorBidi"/>
          <w:sz w:val="28"/>
          <w:szCs w:val="28"/>
        </w:rPr>
        <w:t>katkı sağlayabiliriz.</w:t>
      </w:r>
      <w:proofErr w:type="gramEnd"/>
    </w:p>
    <w:p w:rsidR="00EA18C5" w:rsidRPr="00BC0F45" w:rsidRDefault="00594062" w:rsidP="00BC0F45">
      <w:pPr>
        <w:spacing w:line="480" w:lineRule="auto"/>
        <w:jc w:val="both"/>
        <w:rPr>
          <w:rFonts w:asciiTheme="minorBidi" w:hAnsiTheme="minorBidi"/>
          <w:sz w:val="28"/>
          <w:szCs w:val="28"/>
        </w:rPr>
      </w:pPr>
      <w:r w:rsidRPr="00BC0F45">
        <w:rPr>
          <w:rFonts w:asciiTheme="minorBidi" w:hAnsiTheme="minorBidi"/>
          <w:sz w:val="28"/>
          <w:szCs w:val="28"/>
        </w:rPr>
        <w:t>Kıymetli katılımcılar</w:t>
      </w:r>
      <w:r w:rsidR="00EA18C5" w:rsidRPr="00BC0F45">
        <w:rPr>
          <w:rFonts w:asciiTheme="minorBidi" w:hAnsiTheme="minorBidi"/>
          <w:sz w:val="28"/>
          <w:szCs w:val="28"/>
        </w:rPr>
        <w:t>;</w:t>
      </w:r>
    </w:p>
    <w:p w:rsidR="0077210D" w:rsidRPr="00BC0F45" w:rsidRDefault="00EA18C5" w:rsidP="00BC0F45">
      <w:pPr>
        <w:spacing w:line="480" w:lineRule="auto"/>
        <w:jc w:val="both"/>
        <w:rPr>
          <w:rFonts w:asciiTheme="minorBidi" w:hAnsiTheme="minorBidi"/>
          <w:sz w:val="28"/>
          <w:szCs w:val="28"/>
        </w:rPr>
      </w:pPr>
      <w:r w:rsidRPr="00BC0F45">
        <w:rPr>
          <w:rFonts w:asciiTheme="minorBidi" w:hAnsiTheme="minorBidi"/>
          <w:sz w:val="28"/>
          <w:szCs w:val="28"/>
        </w:rPr>
        <w:t xml:space="preserve">Kur’an bizim asli kaynağımızdır. Ancak bizim için ikinci bir temel referans daha vardır; o da Hazreti Peygamber (s.a.v.)in sünneti. Kur’an ve sünnet birbirinden ayrılamaz, ayrıştırılamaz. Kur’an’ı kaynak kabul edip de Kur’an’ı getiren elçiyi aradan çıkarmak en başta Kur’an’a haksızlık olur. Eğer elçiyi güvenilir saymıyorsanız, onun getirdiği Kur’an’a karşı da bir güven sorununuz var demektir. Kur’an’ın Allah kelamı olduğuna kayıtsız şartsız iman ettiğimize göre, Allah’ın aynı Kur’an’ın içinde “O, </w:t>
      </w:r>
      <w:proofErr w:type="spellStart"/>
      <w:r w:rsidRPr="00BC0F45">
        <w:rPr>
          <w:rFonts w:asciiTheme="minorBidi" w:hAnsiTheme="minorBidi"/>
          <w:sz w:val="28"/>
          <w:szCs w:val="28"/>
        </w:rPr>
        <w:t>hevasından</w:t>
      </w:r>
      <w:proofErr w:type="spellEnd"/>
      <w:r w:rsidRPr="00BC0F45">
        <w:rPr>
          <w:rFonts w:asciiTheme="minorBidi" w:hAnsiTheme="minorBidi"/>
          <w:sz w:val="28"/>
          <w:szCs w:val="28"/>
        </w:rPr>
        <w:t xml:space="preserve"> bir şey söylemez</w:t>
      </w:r>
      <w:r w:rsidR="00B566D1" w:rsidRPr="00BC0F45">
        <w:rPr>
          <w:rFonts w:asciiTheme="minorBidi" w:hAnsiTheme="minorBidi"/>
          <w:sz w:val="28"/>
          <w:szCs w:val="28"/>
        </w:rPr>
        <w:t xml:space="preserve">, söyledikleri kendisine </w:t>
      </w:r>
      <w:proofErr w:type="spellStart"/>
      <w:r w:rsidR="00B566D1" w:rsidRPr="00BC0F45">
        <w:rPr>
          <w:rFonts w:asciiTheme="minorBidi" w:hAnsiTheme="minorBidi"/>
          <w:sz w:val="28"/>
          <w:szCs w:val="28"/>
        </w:rPr>
        <w:t>vahyedilenlerdir</w:t>
      </w:r>
      <w:proofErr w:type="spellEnd"/>
      <w:r w:rsidR="00B566D1" w:rsidRPr="00BC0F45">
        <w:rPr>
          <w:rFonts w:asciiTheme="minorBidi" w:hAnsiTheme="minorBidi"/>
          <w:sz w:val="28"/>
          <w:szCs w:val="28"/>
        </w:rPr>
        <w:t xml:space="preserve">” buyurduğu ve </w:t>
      </w:r>
      <w:proofErr w:type="spellStart"/>
      <w:r w:rsidR="00B566D1" w:rsidRPr="00BC0F45">
        <w:rPr>
          <w:rFonts w:asciiTheme="minorBidi" w:hAnsiTheme="minorBidi"/>
          <w:sz w:val="28"/>
          <w:szCs w:val="28"/>
        </w:rPr>
        <w:t>rasulüne</w:t>
      </w:r>
      <w:proofErr w:type="spellEnd"/>
      <w:r w:rsidR="00B566D1" w:rsidRPr="00BC0F45">
        <w:rPr>
          <w:rFonts w:asciiTheme="minorBidi" w:hAnsiTheme="minorBidi"/>
          <w:sz w:val="28"/>
          <w:szCs w:val="28"/>
        </w:rPr>
        <w:t xml:space="preserve"> itaati şart koştuğu sarahaten belirtildiğine göre </w:t>
      </w:r>
      <w:proofErr w:type="spellStart"/>
      <w:r w:rsidR="00B566D1" w:rsidRPr="00BC0F45">
        <w:rPr>
          <w:rFonts w:asciiTheme="minorBidi" w:hAnsiTheme="minorBidi"/>
          <w:sz w:val="28"/>
          <w:szCs w:val="28"/>
        </w:rPr>
        <w:t>peygambersiz</w:t>
      </w:r>
      <w:proofErr w:type="spellEnd"/>
      <w:r w:rsidR="00B566D1" w:rsidRPr="00BC0F45">
        <w:rPr>
          <w:rFonts w:asciiTheme="minorBidi" w:hAnsiTheme="minorBidi"/>
          <w:sz w:val="28"/>
          <w:szCs w:val="28"/>
        </w:rPr>
        <w:t xml:space="preserve">, sünnet-i </w:t>
      </w:r>
      <w:proofErr w:type="spellStart"/>
      <w:r w:rsidR="00B566D1" w:rsidRPr="00BC0F45">
        <w:rPr>
          <w:rFonts w:asciiTheme="minorBidi" w:hAnsiTheme="minorBidi"/>
          <w:sz w:val="28"/>
          <w:szCs w:val="28"/>
        </w:rPr>
        <w:t>seniyyesiz</w:t>
      </w:r>
      <w:proofErr w:type="spellEnd"/>
      <w:r w:rsidR="00B566D1" w:rsidRPr="00BC0F45">
        <w:rPr>
          <w:rFonts w:asciiTheme="minorBidi" w:hAnsiTheme="minorBidi"/>
          <w:sz w:val="28"/>
          <w:szCs w:val="28"/>
        </w:rPr>
        <w:t xml:space="preserve">, hadis-i </w:t>
      </w:r>
      <w:proofErr w:type="spellStart"/>
      <w:r w:rsidR="00B566D1" w:rsidRPr="00BC0F45">
        <w:rPr>
          <w:rFonts w:asciiTheme="minorBidi" w:hAnsiTheme="minorBidi"/>
          <w:sz w:val="28"/>
          <w:szCs w:val="28"/>
        </w:rPr>
        <w:t>şerifsiz</w:t>
      </w:r>
      <w:proofErr w:type="spellEnd"/>
      <w:r w:rsidR="00B566D1" w:rsidRPr="00BC0F45">
        <w:rPr>
          <w:rFonts w:asciiTheme="minorBidi" w:hAnsiTheme="minorBidi"/>
          <w:sz w:val="28"/>
          <w:szCs w:val="28"/>
        </w:rPr>
        <w:t xml:space="preserve"> bir din düşünülemez. </w:t>
      </w:r>
      <w:r w:rsidR="00013825" w:rsidRPr="00BC0F45">
        <w:rPr>
          <w:rFonts w:asciiTheme="minorBidi" w:hAnsiTheme="minorBidi"/>
          <w:sz w:val="28"/>
          <w:szCs w:val="28"/>
        </w:rPr>
        <w:t xml:space="preserve">Eğer, Kur’an’ı okuma, anlama ve yorumlama çabasının bir ürünü olarak tefsir ilminden bahsediyorsak, tarih boyunca yazılmış binlerce tefsir eserinden, binlerce müfessirden bahsediyorsak, bugün hala İslam dünyasının dört bir yanında ve ülkemizdeki ilahiyat fakültelerinde ve dini hayatta binlerce tefsir aliminden söz edebiliyorsak, burada oturup tefsir konulu bir </w:t>
      </w:r>
      <w:proofErr w:type="gramStart"/>
      <w:r w:rsidR="00013825" w:rsidRPr="00BC0F45">
        <w:rPr>
          <w:rFonts w:asciiTheme="minorBidi" w:hAnsiTheme="minorBidi"/>
          <w:sz w:val="28"/>
          <w:szCs w:val="28"/>
        </w:rPr>
        <w:t>sempozyum</w:t>
      </w:r>
      <w:proofErr w:type="gramEnd"/>
      <w:r w:rsidR="00013825" w:rsidRPr="00BC0F45">
        <w:rPr>
          <w:rFonts w:asciiTheme="minorBidi" w:hAnsiTheme="minorBidi"/>
          <w:sz w:val="28"/>
          <w:szCs w:val="28"/>
        </w:rPr>
        <w:t xml:space="preserve"> yapıyor ve buraya tefsir ilmiyle uğraşan ilim adamları olarak katılıyorsak, kısacası Kur’an’ı anlama ve yorumlama hakkını kendimizde görüyorsak; </w:t>
      </w:r>
      <w:r w:rsidR="00E83652" w:rsidRPr="00BC0F45">
        <w:rPr>
          <w:rFonts w:asciiTheme="minorBidi" w:hAnsiTheme="minorBidi"/>
          <w:sz w:val="28"/>
          <w:szCs w:val="28"/>
        </w:rPr>
        <w:t xml:space="preserve">bize Kur’an’ı getiren peygamberin </w:t>
      </w:r>
      <w:r w:rsidR="00E83652" w:rsidRPr="00BC0F45">
        <w:rPr>
          <w:rFonts w:asciiTheme="minorBidi" w:hAnsiTheme="minorBidi"/>
          <w:sz w:val="28"/>
          <w:szCs w:val="28"/>
        </w:rPr>
        <w:lastRenderedPageBreak/>
        <w:t xml:space="preserve">Kur’an’ı tefsir etme hakkını nasıl elinden almaya </w:t>
      </w:r>
      <w:proofErr w:type="spellStart"/>
      <w:r w:rsidR="00E83652" w:rsidRPr="00BC0F45">
        <w:rPr>
          <w:rFonts w:asciiTheme="minorBidi" w:hAnsiTheme="minorBidi"/>
          <w:sz w:val="28"/>
          <w:szCs w:val="28"/>
        </w:rPr>
        <w:t>cür’et</w:t>
      </w:r>
      <w:proofErr w:type="spellEnd"/>
      <w:r w:rsidR="00E83652" w:rsidRPr="00BC0F45">
        <w:rPr>
          <w:rFonts w:asciiTheme="minorBidi" w:hAnsiTheme="minorBidi"/>
          <w:sz w:val="28"/>
          <w:szCs w:val="28"/>
        </w:rPr>
        <w:t xml:space="preserve"> edebilir, </w:t>
      </w:r>
      <w:r w:rsidR="00013825" w:rsidRPr="00BC0F45">
        <w:rPr>
          <w:rFonts w:asciiTheme="minorBidi" w:hAnsiTheme="minorBidi"/>
          <w:sz w:val="28"/>
          <w:szCs w:val="28"/>
        </w:rPr>
        <w:t>Kur’an’ı anlamanın ana kaynağı ve Kur’an’ın en büyük ve en temel tefsiri olan sünneti Kur’an’</w:t>
      </w:r>
      <w:r w:rsidR="00E83652" w:rsidRPr="00BC0F45">
        <w:rPr>
          <w:rFonts w:asciiTheme="minorBidi" w:hAnsiTheme="minorBidi"/>
          <w:sz w:val="28"/>
          <w:szCs w:val="28"/>
        </w:rPr>
        <w:t xml:space="preserve">dan ayırabiliriz? </w:t>
      </w:r>
      <w:r w:rsidR="00013825" w:rsidRPr="00BC0F45">
        <w:rPr>
          <w:rFonts w:asciiTheme="minorBidi" w:hAnsiTheme="minorBidi"/>
          <w:sz w:val="28"/>
          <w:szCs w:val="28"/>
        </w:rPr>
        <w:t xml:space="preserve">Hadislerle ilgili </w:t>
      </w:r>
      <w:r w:rsidR="00BC0F45" w:rsidRPr="00BC0F45">
        <w:rPr>
          <w:rFonts w:asciiTheme="minorBidi" w:hAnsiTheme="minorBidi"/>
          <w:sz w:val="28"/>
          <w:szCs w:val="28"/>
        </w:rPr>
        <w:t>usul</w:t>
      </w:r>
      <w:r w:rsidR="00013825" w:rsidRPr="00BC0F45">
        <w:rPr>
          <w:rFonts w:asciiTheme="minorBidi" w:hAnsiTheme="minorBidi"/>
          <w:sz w:val="28"/>
          <w:szCs w:val="28"/>
        </w:rPr>
        <w:t xml:space="preserve"> tartışması ayrı bir konudur ve bu konuda geçmişte yapılmış ilmi çalışmalar olduğu gibi bugün de devam etmektedir.</w:t>
      </w:r>
      <w:r w:rsidR="0077210D" w:rsidRPr="00BC0F45">
        <w:rPr>
          <w:rFonts w:asciiTheme="minorBidi" w:hAnsiTheme="minorBidi"/>
          <w:sz w:val="28"/>
          <w:szCs w:val="28"/>
        </w:rPr>
        <w:t xml:space="preserve"> Mevzu hadisleri ayıklamak, hadisleri kaynaklık derecesi açısından kategorize etmek ayrı bir şey, </w:t>
      </w:r>
      <w:proofErr w:type="spellStart"/>
      <w:r w:rsidR="0077210D" w:rsidRPr="00BC0F45">
        <w:rPr>
          <w:rFonts w:asciiTheme="minorBidi" w:hAnsiTheme="minorBidi"/>
          <w:sz w:val="28"/>
          <w:szCs w:val="28"/>
        </w:rPr>
        <w:t>peygambersiz</w:t>
      </w:r>
      <w:proofErr w:type="spellEnd"/>
      <w:r w:rsidR="0077210D" w:rsidRPr="00BC0F45">
        <w:rPr>
          <w:rFonts w:asciiTheme="minorBidi" w:hAnsiTheme="minorBidi"/>
          <w:sz w:val="28"/>
          <w:szCs w:val="28"/>
        </w:rPr>
        <w:t xml:space="preserve">, sünnet-i </w:t>
      </w:r>
      <w:proofErr w:type="spellStart"/>
      <w:r w:rsidR="0077210D" w:rsidRPr="00BC0F45">
        <w:rPr>
          <w:rFonts w:asciiTheme="minorBidi" w:hAnsiTheme="minorBidi"/>
          <w:sz w:val="28"/>
          <w:szCs w:val="28"/>
        </w:rPr>
        <w:t>seniyyesiz</w:t>
      </w:r>
      <w:proofErr w:type="spellEnd"/>
      <w:r w:rsidR="0077210D" w:rsidRPr="00BC0F45">
        <w:rPr>
          <w:rFonts w:asciiTheme="minorBidi" w:hAnsiTheme="minorBidi"/>
          <w:sz w:val="28"/>
          <w:szCs w:val="28"/>
        </w:rPr>
        <w:t xml:space="preserve"> bir din icat etmek başka bir şeydir.</w:t>
      </w:r>
    </w:p>
    <w:p w:rsidR="0077210D" w:rsidRPr="00BC0F45" w:rsidRDefault="0077210D" w:rsidP="00BC0F45">
      <w:pPr>
        <w:spacing w:line="480" w:lineRule="auto"/>
        <w:jc w:val="both"/>
        <w:rPr>
          <w:rFonts w:asciiTheme="minorBidi" w:hAnsiTheme="minorBidi"/>
          <w:sz w:val="28"/>
          <w:szCs w:val="28"/>
        </w:rPr>
      </w:pPr>
      <w:r w:rsidRPr="00BC0F45">
        <w:rPr>
          <w:rFonts w:asciiTheme="minorBidi" w:hAnsiTheme="minorBidi"/>
          <w:sz w:val="28"/>
          <w:szCs w:val="28"/>
        </w:rPr>
        <w:t>Kıymetli katılımcılar,</w:t>
      </w:r>
    </w:p>
    <w:p w:rsidR="00811DAF" w:rsidRPr="00BC0F45" w:rsidRDefault="0077210D" w:rsidP="00BC0F45">
      <w:pPr>
        <w:spacing w:line="480" w:lineRule="auto"/>
        <w:jc w:val="both"/>
        <w:rPr>
          <w:rFonts w:asciiTheme="minorBidi" w:hAnsiTheme="minorBidi"/>
          <w:sz w:val="28"/>
          <w:szCs w:val="28"/>
        </w:rPr>
      </w:pPr>
      <w:r w:rsidRPr="00BC0F45">
        <w:rPr>
          <w:rFonts w:asciiTheme="minorBidi" w:hAnsiTheme="minorBidi"/>
          <w:sz w:val="28"/>
          <w:szCs w:val="28"/>
        </w:rPr>
        <w:t>Yukarıda bahsi geçtiği gibi, tarih boyu ilimde “</w:t>
      </w:r>
      <w:proofErr w:type="spellStart"/>
      <w:r w:rsidRPr="00BC0F45">
        <w:rPr>
          <w:rFonts w:asciiTheme="minorBidi" w:hAnsiTheme="minorBidi"/>
          <w:sz w:val="28"/>
          <w:szCs w:val="28"/>
        </w:rPr>
        <w:t>râsih</w:t>
      </w:r>
      <w:proofErr w:type="spellEnd"/>
      <w:r w:rsidRPr="00BC0F45">
        <w:rPr>
          <w:rFonts w:asciiTheme="minorBidi" w:hAnsiTheme="minorBidi"/>
          <w:sz w:val="28"/>
          <w:szCs w:val="28"/>
        </w:rPr>
        <w:t xml:space="preserve">” olan binlerce müfessir tarafından binlerce tefsir eseri yazılmıştır. Rivayete dayalı olanlar, dirayete dayalı olanlar, tasavvufi, </w:t>
      </w:r>
      <w:proofErr w:type="spellStart"/>
      <w:r w:rsidRPr="00BC0F45">
        <w:rPr>
          <w:rFonts w:asciiTheme="minorBidi" w:hAnsiTheme="minorBidi"/>
          <w:sz w:val="28"/>
          <w:szCs w:val="28"/>
        </w:rPr>
        <w:t>iş’arî</w:t>
      </w:r>
      <w:proofErr w:type="spellEnd"/>
      <w:r w:rsidRPr="00BC0F45">
        <w:rPr>
          <w:rFonts w:asciiTheme="minorBidi" w:hAnsiTheme="minorBidi"/>
          <w:sz w:val="28"/>
          <w:szCs w:val="28"/>
        </w:rPr>
        <w:t xml:space="preserve"> perspektifle yazılanlar gibi yüzlerce türde </w:t>
      </w:r>
      <w:r w:rsidR="00811DAF" w:rsidRPr="00BC0F45">
        <w:rPr>
          <w:rFonts w:asciiTheme="minorBidi" w:hAnsiTheme="minorBidi"/>
          <w:sz w:val="28"/>
          <w:szCs w:val="28"/>
        </w:rPr>
        <w:t xml:space="preserve">ve </w:t>
      </w:r>
      <w:r w:rsidR="00BC0F45" w:rsidRPr="00BC0F45">
        <w:rPr>
          <w:rFonts w:asciiTheme="minorBidi" w:hAnsiTheme="minorBidi"/>
          <w:sz w:val="28"/>
          <w:szCs w:val="28"/>
        </w:rPr>
        <w:t>usulde</w:t>
      </w:r>
      <w:r w:rsidR="00811DAF" w:rsidRPr="00BC0F45">
        <w:rPr>
          <w:rFonts w:asciiTheme="minorBidi" w:hAnsiTheme="minorBidi"/>
          <w:sz w:val="28"/>
          <w:szCs w:val="28"/>
        </w:rPr>
        <w:t xml:space="preserve"> </w:t>
      </w:r>
      <w:r w:rsidRPr="00BC0F45">
        <w:rPr>
          <w:rFonts w:asciiTheme="minorBidi" w:hAnsiTheme="minorBidi"/>
          <w:sz w:val="28"/>
          <w:szCs w:val="28"/>
        </w:rPr>
        <w:t>tefsir yazılmıştır. Bunlar bizim dini hayatımızın ve medeniyetimizin zenginliğidir.</w:t>
      </w:r>
      <w:r w:rsidR="00FE4C36" w:rsidRPr="00BC0F45">
        <w:rPr>
          <w:rFonts w:asciiTheme="minorBidi" w:hAnsiTheme="minorBidi"/>
          <w:sz w:val="28"/>
          <w:szCs w:val="28"/>
        </w:rPr>
        <w:t xml:space="preserve"> Kur’an’ı anlama ve yorumlama farklı </w:t>
      </w:r>
      <w:r w:rsidR="00BC0F45" w:rsidRPr="00BC0F45">
        <w:rPr>
          <w:rFonts w:asciiTheme="minorBidi" w:hAnsiTheme="minorBidi"/>
          <w:sz w:val="28"/>
          <w:szCs w:val="28"/>
        </w:rPr>
        <w:t>usullerle</w:t>
      </w:r>
      <w:r w:rsidR="00FE4C36" w:rsidRPr="00BC0F45">
        <w:rPr>
          <w:rFonts w:asciiTheme="minorBidi" w:hAnsiTheme="minorBidi"/>
          <w:sz w:val="28"/>
          <w:szCs w:val="28"/>
        </w:rPr>
        <w:t xml:space="preserve"> yapılabilir ve çok sayıda yorum biçimi </w:t>
      </w:r>
      <w:proofErr w:type="spellStart"/>
      <w:r w:rsidR="00FE4C36" w:rsidRPr="00BC0F45">
        <w:rPr>
          <w:rFonts w:asciiTheme="minorBidi" w:hAnsiTheme="minorBidi"/>
          <w:sz w:val="28"/>
          <w:szCs w:val="28"/>
        </w:rPr>
        <w:t>sözkonusu</w:t>
      </w:r>
      <w:proofErr w:type="spellEnd"/>
      <w:r w:rsidR="00FE4C36" w:rsidRPr="00BC0F45">
        <w:rPr>
          <w:rFonts w:asciiTheme="minorBidi" w:hAnsiTheme="minorBidi"/>
          <w:sz w:val="28"/>
          <w:szCs w:val="28"/>
        </w:rPr>
        <w:t xml:space="preserve"> olabilir. Ancak bu anlama ve yorumlama </w:t>
      </w:r>
      <w:r w:rsidR="00BC0F45" w:rsidRPr="00BC0F45">
        <w:rPr>
          <w:rFonts w:asciiTheme="minorBidi" w:hAnsiTheme="minorBidi"/>
          <w:sz w:val="28"/>
          <w:szCs w:val="28"/>
        </w:rPr>
        <w:t>usullerinin</w:t>
      </w:r>
      <w:r w:rsidR="00FE4C36" w:rsidRPr="00BC0F45">
        <w:rPr>
          <w:rFonts w:asciiTheme="minorBidi" w:hAnsiTheme="minorBidi"/>
          <w:sz w:val="28"/>
          <w:szCs w:val="28"/>
        </w:rPr>
        <w:t xml:space="preserve"> hepsi İslam’ın kendi </w:t>
      </w:r>
      <w:proofErr w:type="spellStart"/>
      <w:r w:rsidR="00FE4C36" w:rsidRPr="00BC0F45">
        <w:rPr>
          <w:rFonts w:asciiTheme="minorBidi" w:hAnsiTheme="minorBidi"/>
          <w:sz w:val="28"/>
          <w:szCs w:val="28"/>
        </w:rPr>
        <w:t>epistem</w:t>
      </w:r>
      <w:bookmarkStart w:id="0" w:name="_GoBack"/>
      <w:bookmarkEnd w:id="0"/>
      <w:r w:rsidR="00FE4C36" w:rsidRPr="00BC0F45">
        <w:rPr>
          <w:rFonts w:asciiTheme="minorBidi" w:hAnsiTheme="minorBidi"/>
          <w:sz w:val="28"/>
          <w:szCs w:val="28"/>
        </w:rPr>
        <w:t>elojisi</w:t>
      </w:r>
      <w:proofErr w:type="spellEnd"/>
      <w:r w:rsidR="00FE4C36" w:rsidRPr="00BC0F45">
        <w:rPr>
          <w:rFonts w:asciiTheme="minorBidi" w:hAnsiTheme="minorBidi"/>
          <w:sz w:val="28"/>
          <w:szCs w:val="28"/>
        </w:rPr>
        <w:t xml:space="preserve">, metodolojisi, paradigması, mantalitesi ile yani </w:t>
      </w:r>
      <w:r w:rsidR="00811DAF" w:rsidRPr="00BC0F45">
        <w:rPr>
          <w:rFonts w:asciiTheme="minorBidi" w:hAnsiTheme="minorBidi"/>
          <w:sz w:val="28"/>
          <w:szCs w:val="28"/>
        </w:rPr>
        <w:t>“</w:t>
      </w:r>
      <w:r w:rsidR="00FE4C36" w:rsidRPr="00BC0F45">
        <w:rPr>
          <w:rFonts w:asciiTheme="minorBidi" w:hAnsiTheme="minorBidi"/>
          <w:sz w:val="28"/>
          <w:szCs w:val="28"/>
        </w:rPr>
        <w:t>içerden</w:t>
      </w:r>
      <w:r w:rsidR="00811DAF" w:rsidRPr="00BC0F45">
        <w:rPr>
          <w:rFonts w:asciiTheme="minorBidi" w:hAnsiTheme="minorBidi"/>
          <w:sz w:val="28"/>
          <w:szCs w:val="28"/>
        </w:rPr>
        <w:t>” bir bakışla</w:t>
      </w:r>
      <w:r w:rsidR="00FE4C36" w:rsidRPr="00BC0F45">
        <w:rPr>
          <w:rFonts w:asciiTheme="minorBidi" w:hAnsiTheme="minorBidi"/>
          <w:sz w:val="28"/>
          <w:szCs w:val="28"/>
        </w:rPr>
        <w:t xml:space="preserve"> olmalıdır. Yabancı akılla, </w:t>
      </w:r>
      <w:proofErr w:type="spellStart"/>
      <w:r w:rsidR="00FE4C36" w:rsidRPr="00BC0F45">
        <w:rPr>
          <w:rFonts w:asciiTheme="minorBidi" w:hAnsiTheme="minorBidi"/>
          <w:sz w:val="28"/>
          <w:szCs w:val="28"/>
        </w:rPr>
        <w:t>seküler</w:t>
      </w:r>
      <w:proofErr w:type="spellEnd"/>
      <w:r w:rsidR="00FE4C36" w:rsidRPr="00BC0F45">
        <w:rPr>
          <w:rFonts w:asciiTheme="minorBidi" w:hAnsiTheme="minorBidi"/>
          <w:sz w:val="28"/>
          <w:szCs w:val="28"/>
        </w:rPr>
        <w:t xml:space="preserve"> akılla, rasyonel akılla Kur’an’ı doğru okuyamaz ve anlayamazsınız. Bu sadece dışarıdan, oryantalist bir okuma</w:t>
      </w:r>
      <w:r w:rsidR="00811DAF" w:rsidRPr="00BC0F45">
        <w:rPr>
          <w:rFonts w:asciiTheme="minorBidi" w:hAnsiTheme="minorBidi"/>
          <w:sz w:val="28"/>
          <w:szCs w:val="28"/>
        </w:rPr>
        <w:t xml:space="preserve"> ve anlama çabası</w:t>
      </w:r>
      <w:r w:rsidR="00FE4C36" w:rsidRPr="00BC0F45">
        <w:rPr>
          <w:rFonts w:asciiTheme="minorBidi" w:hAnsiTheme="minorBidi"/>
          <w:sz w:val="28"/>
          <w:szCs w:val="28"/>
        </w:rPr>
        <w:t xml:space="preserve"> olur. Eğer Kur’an’ı sünnetten, 1400 yıllık birikimden, 1400 yıllık tefsir geleneğinden kopuk, </w:t>
      </w:r>
      <w:r w:rsidR="00E83652" w:rsidRPr="00BC0F45">
        <w:rPr>
          <w:rFonts w:asciiTheme="minorBidi" w:hAnsiTheme="minorBidi"/>
          <w:sz w:val="28"/>
          <w:szCs w:val="28"/>
        </w:rPr>
        <w:t xml:space="preserve">yalnızca </w:t>
      </w:r>
      <w:r w:rsidR="00FE4C36" w:rsidRPr="00BC0F45">
        <w:rPr>
          <w:rFonts w:asciiTheme="minorBidi" w:hAnsiTheme="minorBidi"/>
          <w:sz w:val="28"/>
          <w:szCs w:val="28"/>
        </w:rPr>
        <w:t>bireysel, nesnel bir bakışla ve yalnızca etimolojik olarak</w:t>
      </w:r>
      <w:r w:rsidR="0046494F" w:rsidRPr="00BC0F45">
        <w:rPr>
          <w:rFonts w:asciiTheme="minorBidi" w:hAnsiTheme="minorBidi"/>
          <w:sz w:val="28"/>
          <w:szCs w:val="28"/>
        </w:rPr>
        <w:t xml:space="preserve"> okumaya</w:t>
      </w:r>
      <w:r w:rsidR="00FE4C36" w:rsidRPr="00BC0F45">
        <w:rPr>
          <w:rFonts w:asciiTheme="minorBidi" w:hAnsiTheme="minorBidi"/>
          <w:sz w:val="28"/>
          <w:szCs w:val="28"/>
        </w:rPr>
        <w:t xml:space="preserve"> kalkarsanız</w:t>
      </w:r>
      <w:r w:rsidR="0046494F" w:rsidRPr="00BC0F45">
        <w:rPr>
          <w:rFonts w:asciiTheme="minorBidi" w:hAnsiTheme="minorBidi"/>
          <w:sz w:val="28"/>
          <w:szCs w:val="28"/>
        </w:rPr>
        <w:t xml:space="preserve">, bu </w:t>
      </w:r>
      <w:r w:rsidR="0046494F" w:rsidRPr="00BC0F45">
        <w:rPr>
          <w:rFonts w:asciiTheme="minorBidi" w:hAnsiTheme="minorBidi"/>
          <w:sz w:val="28"/>
          <w:szCs w:val="28"/>
        </w:rPr>
        <w:lastRenderedPageBreak/>
        <w:t>sizi Kur’an’ı anlamaya değil, Kur’an’ı çarpıtmaya, Kur’an üzerinde ameliyat yapmaya götürür.</w:t>
      </w:r>
    </w:p>
    <w:p w:rsidR="00FE4C36" w:rsidRPr="00BC0F45" w:rsidRDefault="00594062" w:rsidP="00BC0F45">
      <w:pPr>
        <w:spacing w:line="480" w:lineRule="auto"/>
        <w:jc w:val="both"/>
        <w:rPr>
          <w:rFonts w:asciiTheme="minorBidi" w:hAnsiTheme="minorBidi"/>
          <w:sz w:val="28"/>
          <w:szCs w:val="28"/>
        </w:rPr>
      </w:pPr>
      <w:r w:rsidRPr="00BC0F45">
        <w:rPr>
          <w:rFonts w:asciiTheme="minorBidi" w:hAnsiTheme="minorBidi"/>
          <w:sz w:val="28"/>
          <w:szCs w:val="28"/>
        </w:rPr>
        <w:t>Kıymetli katılımcılar</w:t>
      </w:r>
      <w:r w:rsidR="00811DAF" w:rsidRPr="00BC0F45">
        <w:rPr>
          <w:rFonts w:asciiTheme="minorBidi" w:hAnsiTheme="minorBidi"/>
          <w:sz w:val="28"/>
          <w:szCs w:val="28"/>
        </w:rPr>
        <w:t>;</w:t>
      </w:r>
      <w:r w:rsidR="00FE4C36" w:rsidRPr="00BC0F45">
        <w:rPr>
          <w:rFonts w:asciiTheme="minorBidi" w:hAnsiTheme="minorBidi"/>
          <w:sz w:val="28"/>
          <w:szCs w:val="28"/>
        </w:rPr>
        <w:t xml:space="preserve"> </w:t>
      </w:r>
    </w:p>
    <w:p w:rsidR="00EA18C5" w:rsidRPr="00BC0F45" w:rsidRDefault="00811DAF" w:rsidP="00BC0F45">
      <w:pPr>
        <w:spacing w:line="480" w:lineRule="auto"/>
        <w:jc w:val="both"/>
        <w:rPr>
          <w:rFonts w:asciiTheme="minorBidi" w:hAnsiTheme="minorBidi"/>
          <w:sz w:val="28"/>
          <w:szCs w:val="28"/>
        </w:rPr>
      </w:pPr>
      <w:r w:rsidRPr="00BC0F45">
        <w:rPr>
          <w:rFonts w:asciiTheme="minorBidi" w:hAnsiTheme="minorBidi"/>
          <w:sz w:val="28"/>
          <w:szCs w:val="28"/>
        </w:rPr>
        <w:t>T</w:t>
      </w:r>
      <w:r w:rsidR="0046494F" w:rsidRPr="00BC0F45">
        <w:rPr>
          <w:rFonts w:asciiTheme="minorBidi" w:hAnsiTheme="minorBidi"/>
          <w:sz w:val="28"/>
          <w:szCs w:val="28"/>
        </w:rPr>
        <w:t xml:space="preserve">arih boyunca, ana gövdenin dışına çıkmış çeşitli </w:t>
      </w:r>
      <w:proofErr w:type="spellStart"/>
      <w:r w:rsidR="0046494F" w:rsidRPr="00BC0F45">
        <w:rPr>
          <w:rFonts w:asciiTheme="minorBidi" w:hAnsiTheme="minorBidi"/>
          <w:sz w:val="28"/>
          <w:szCs w:val="28"/>
        </w:rPr>
        <w:t>hetorodoks</w:t>
      </w:r>
      <w:proofErr w:type="spellEnd"/>
      <w:r w:rsidR="0046494F" w:rsidRPr="00BC0F45">
        <w:rPr>
          <w:rFonts w:asciiTheme="minorBidi" w:hAnsiTheme="minorBidi"/>
          <w:sz w:val="28"/>
          <w:szCs w:val="28"/>
        </w:rPr>
        <w:t xml:space="preserve"> akımların, fırkaların </w:t>
      </w:r>
      <w:r w:rsidR="00FE4C36" w:rsidRPr="00BC0F45">
        <w:rPr>
          <w:rFonts w:asciiTheme="minorBidi" w:hAnsiTheme="minorBidi"/>
          <w:sz w:val="28"/>
          <w:szCs w:val="28"/>
        </w:rPr>
        <w:t xml:space="preserve">“ideolojik okuma” biçimiyle </w:t>
      </w:r>
      <w:r w:rsidR="0046494F" w:rsidRPr="00BC0F45">
        <w:rPr>
          <w:rFonts w:asciiTheme="minorBidi" w:hAnsiTheme="minorBidi"/>
          <w:sz w:val="28"/>
          <w:szCs w:val="28"/>
        </w:rPr>
        <w:t xml:space="preserve">Kur’an’ı </w:t>
      </w:r>
      <w:r w:rsidR="00FE4C36" w:rsidRPr="00BC0F45">
        <w:rPr>
          <w:rFonts w:asciiTheme="minorBidi" w:hAnsiTheme="minorBidi"/>
          <w:sz w:val="28"/>
          <w:szCs w:val="28"/>
        </w:rPr>
        <w:t>kendi iddia ve tezlerine</w:t>
      </w:r>
      <w:r w:rsidR="0046494F" w:rsidRPr="00BC0F45">
        <w:rPr>
          <w:rFonts w:asciiTheme="minorBidi" w:hAnsiTheme="minorBidi"/>
          <w:sz w:val="28"/>
          <w:szCs w:val="28"/>
        </w:rPr>
        <w:t>, kendi sapkın ideolojilerine</w:t>
      </w:r>
      <w:r w:rsidR="00FE4C36" w:rsidRPr="00BC0F45">
        <w:rPr>
          <w:rFonts w:asciiTheme="minorBidi" w:hAnsiTheme="minorBidi"/>
          <w:sz w:val="28"/>
          <w:szCs w:val="28"/>
        </w:rPr>
        <w:t xml:space="preserve"> </w:t>
      </w:r>
      <w:proofErr w:type="spellStart"/>
      <w:r w:rsidR="00FE4C36" w:rsidRPr="00BC0F45">
        <w:rPr>
          <w:rFonts w:asciiTheme="minorBidi" w:hAnsiTheme="minorBidi"/>
          <w:sz w:val="28"/>
          <w:szCs w:val="28"/>
        </w:rPr>
        <w:t>mesned</w:t>
      </w:r>
      <w:proofErr w:type="spellEnd"/>
      <w:r w:rsidR="00FE4C36" w:rsidRPr="00BC0F45">
        <w:rPr>
          <w:rFonts w:asciiTheme="minorBidi" w:hAnsiTheme="minorBidi"/>
          <w:sz w:val="28"/>
          <w:szCs w:val="28"/>
        </w:rPr>
        <w:t xml:space="preserve"> olarak kullanma amaçlı yorum</w:t>
      </w:r>
      <w:r w:rsidRPr="00BC0F45">
        <w:rPr>
          <w:rFonts w:asciiTheme="minorBidi" w:hAnsiTheme="minorBidi"/>
          <w:sz w:val="28"/>
          <w:szCs w:val="28"/>
        </w:rPr>
        <w:t>ladıklarına şahit olduk</w:t>
      </w:r>
      <w:r w:rsidR="00FE4C36" w:rsidRPr="00BC0F45">
        <w:rPr>
          <w:rFonts w:asciiTheme="minorBidi" w:hAnsiTheme="minorBidi"/>
          <w:sz w:val="28"/>
          <w:szCs w:val="28"/>
        </w:rPr>
        <w:t>. Bugün de, benzer şekilde pek çok gayr-ı meşru ve gayr-i İslami fikir ve fiillerine</w:t>
      </w:r>
      <w:r w:rsidRPr="00BC0F45">
        <w:rPr>
          <w:rFonts w:asciiTheme="minorBidi" w:hAnsiTheme="minorBidi"/>
          <w:sz w:val="28"/>
          <w:szCs w:val="28"/>
        </w:rPr>
        <w:t>,</w:t>
      </w:r>
      <w:r w:rsidR="00FE4C36" w:rsidRPr="00BC0F45">
        <w:rPr>
          <w:rFonts w:asciiTheme="minorBidi" w:hAnsiTheme="minorBidi"/>
          <w:sz w:val="28"/>
          <w:szCs w:val="28"/>
        </w:rPr>
        <w:t xml:space="preserve"> </w:t>
      </w:r>
      <w:proofErr w:type="spellStart"/>
      <w:r w:rsidR="00FE4C36" w:rsidRPr="00BC0F45">
        <w:rPr>
          <w:rFonts w:asciiTheme="minorBidi" w:hAnsiTheme="minorBidi"/>
          <w:sz w:val="28"/>
          <w:szCs w:val="28"/>
        </w:rPr>
        <w:t>fraksiyonel</w:t>
      </w:r>
      <w:proofErr w:type="spellEnd"/>
      <w:r w:rsidR="00FE4C36" w:rsidRPr="00BC0F45">
        <w:rPr>
          <w:rFonts w:asciiTheme="minorBidi" w:hAnsiTheme="minorBidi"/>
          <w:sz w:val="28"/>
          <w:szCs w:val="28"/>
        </w:rPr>
        <w:t>, ideolojik okuma ile</w:t>
      </w:r>
      <w:r w:rsidRPr="00BC0F45">
        <w:rPr>
          <w:rFonts w:asciiTheme="minorBidi" w:hAnsiTheme="minorBidi"/>
          <w:sz w:val="28"/>
          <w:szCs w:val="28"/>
        </w:rPr>
        <w:t>,</w:t>
      </w:r>
      <w:r w:rsidR="00FE4C36" w:rsidRPr="00BC0F45">
        <w:rPr>
          <w:rFonts w:asciiTheme="minorBidi" w:hAnsiTheme="minorBidi"/>
          <w:sz w:val="28"/>
          <w:szCs w:val="28"/>
        </w:rPr>
        <w:t xml:space="preserve"> </w:t>
      </w:r>
      <w:r w:rsidR="00E83652" w:rsidRPr="00BC0F45">
        <w:rPr>
          <w:rFonts w:asciiTheme="minorBidi" w:hAnsiTheme="minorBidi"/>
          <w:sz w:val="28"/>
          <w:szCs w:val="28"/>
        </w:rPr>
        <w:t>zorlama yöntemiyle</w:t>
      </w:r>
      <w:r w:rsidRPr="00BC0F45">
        <w:rPr>
          <w:rFonts w:asciiTheme="minorBidi" w:hAnsiTheme="minorBidi"/>
          <w:sz w:val="28"/>
          <w:szCs w:val="28"/>
        </w:rPr>
        <w:t xml:space="preserve">, Kur’an’dan </w:t>
      </w:r>
      <w:proofErr w:type="spellStart"/>
      <w:r w:rsidRPr="00BC0F45">
        <w:rPr>
          <w:rFonts w:asciiTheme="minorBidi" w:hAnsiTheme="minorBidi"/>
          <w:sz w:val="28"/>
          <w:szCs w:val="28"/>
        </w:rPr>
        <w:t>mesned</w:t>
      </w:r>
      <w:proofErr w:type="spellEnd"/>
      <w:r w:rsidRPr="00BC0F45">
        <w:rPr>
          <w:rFonts w:asciiTheme="minorBidi" w:hAnsiTheme="minorBidi"/>
          <w:sz w:val="28"/>
          <w:szCs w:val="28"/>
        </w:rPr>
        <w:t xml:space="preserve"> üretmeye kalkışan</w:t>
      </w:r>
      <w:r w:rsidR="00FE4C36" w:rsidRPr="00BC0F45">
        <w:rPr>
          <w:rFonts w:asciiTheme="minorBidi" w:hAnsiTheme="minorBidi"/>
          <w:sz w:val="28"/>
          <w:szCs w:val="28"/>
        </w:rPr>
        <w:t xml:space="preserve"> </w:t>
      </w:r>
      <w:r w:rsidRPr="00BC0F45">
        <w:rPr>
          <w:rFonts w:asciiTheme="minorBidi" w:hAnsiTheme="minorBidi"/>
          <w:sz w:val="28"/>
          <w:szCs w:val="28"/>
        </w:rPr>
        <w:t xml:space="preserve">bazı </w:t>
      </w:r>
      <w:proofErr w:type="gramStart"/>
      <w:r w:rsidRPr="00BC0F45">
        <w:rPr>
          <w:rFonts w:asciiTheme="minorBidi" w:hAnsiTheme="minorBidi"/>
          <w:sz w:val="28"/>
          <w:szCs w:val="28"/>
        </w:rPr>
        <w:t>marjinal</w:t>
      </w:r>
      <w:proofErr w:type="gramEnd"/>
      <w:r w:rsidRPr="00BC0F45">
        <w:rPr>
          <w:rFonts w:asciiTheme="minorBidi" w:hAnsiTheme="minorBidi"/>
          <w:sz w:val="28"/>
          <w:szCs w:val="28"/>
        </w:rPr>
        <w:t xml:space="preserve"> </w:t>
      </w:r>
      <w:r w:rsidR="00FE4C36" w:rsidRPr="00BC0F45">
        <w:rPr>
          <w:rFonts w:asciiTheme="minorBidi" w:hAnsiTheme="minorBidi"/>
          <w:sz w:val="28"/>
          <w:szCs w:val="28"/>
        </w:rPr>
        <w:t xml:space="preserve">dini grup ve cemaatler vardır. </w:t>
      </w:r>
      <w:r w:rsidR="0046494F" w:rsidRPr="00BC0F45">
        <w:rPr>
          <w:rFonts w:asciiTheme="minorBidi" w:hAnsiTheme="minorBidi"/>
          <w:sz w:val="28"/>
          <w:szCs w:val="28"/>
        </w:rPr>
        <w:t>Bu durum</w:t>
      </w:r>
      <w:r w:rsidRPr="00BC0F45">
        <w:rPr>
          <w:rFonts w:asciiTheme="minorBidi" w:hAnsiTheme="minorBidi"/>
          <w:sz w:val="28"/>
          <w:szCs w:val="28"/>
        </w:rPr>
        <w:t>,</w:t>
      </w:r>
      <w:r w:rsidR="0046494F" w:rsidRPr="00BC0F45">
        <w:rPr>
          <w:rFonts w:asciiTheme="minorBidi" w:hAnsiTheme="minorBidi"/>
          <w:sz w:val="28"/>
          <w:szCs w:val="28"/>
        </w:rPr>
        <w:t xml:space="preserve"> </w:t>
      </w:r>
      <w:r w:rsidR="00C10EDB" w:rsidRPr="00BC0F45">
        <w:rPr>
          <w:rFonts w:asciiTheme="minorBidi" w:hAnsiTheme="minorBidi"/>
          <w:sz w:val="28"/>
          <w:szCs w:val="28"/>
        </w:rPr>
        <w:t xml:space="preserve">Kur’an’ı kendi klik ideolojisi doğrultusunda yorumlayan ve istismar eden </w:t>
      </w:r>
      <w:r w:rsidR="0046494F" w:rsidRPr="00BC0F45">
        <w:rPr>
          <w:rFonts w:asciiTheme="minorBidi" w:hAnsiTheme="minorBidi"/>
          <w:sz w:val="28"/>
          <w:szCs w:val="28"/>
        </w:rPr>
        <w:t xml:space="preserve">başta </w:t>
      </w:r>
      <w:proofErr w:type="spellStart"/>
      <w:r w:rsidR="0046494F" w:rsidRPr="00BC0F45">
        <w:rPr>
          <w:rFonts w:asciiTheme="minorBidi" w:hAnsiTheme="minorBidi"/>
          <w:sz w:val="28"/>
          <w:szCs w:val="28"/>
        </w:rPr>
        <w:t>Fetö</w:t>
      </w:r>
      <w:proofErr w:type="spellEnd"/>
      <w:r w:rsidR="0046494F" w:rsidRPr="00BC0F45">
        <w:rPr>
          <w:rFonts w:asciiTheme="minorBidi" w:hAnsiTheme="minorBidi"/>
          <w:sz w:val="28"/>
          <w:szCs w:val="28"/>
        </w:rPr>
        <w:t xml:space="preserve"> gibi kökü dışarıda </w:t>
      </w:r>
      <w:r w:rsidRPr="00BC0F45">
        <w:rPr>
          <w:rFonts w:asciiTheme="minorBidi" w:hAnsiTheme="minorBidi"/>
          <w:sz w:val="28"/>
          <w:szCs w:val="28"/>
        </w:rPr>
        <w:t xml:space="preserve">bu tür </w:t>
      </w:r>
      <w:r w:rsidR="0046494F" w:rsidRPr="00BC0F45">
        <w:rPr>
          <w:rFonts w:asciiTheme="minorBidi" w:hAnsiTheme="minorBidi"/>
          <w:sz w:val="28"/>
          <w:szCs w:val="28"/>
        </w:rPr>
        <w:t>akımların İslam iç</w:t>
      </w:r>
      <w:r w:rsidR="00E83652" w:rsidRPr="00BC0F45">
        <w:rPr>
          <w:rFonts w:asciiTheme="minorBidi" w:hAnsiTheme="minorBidi"/>
          <w:sz w:val="28"/>
          <w:szCs w:val="28"/>
        </w:rPr>
        <w:t>in ne büyük bir tehdit ortaya koyduğunu</w:t>
      </w:r>
      <w:r w:rsidR="0046494F" w:rsidRPr="00BC0F45">
        <w:rPr>
          <w:rFonts w:asciiTheme="minorBidi" w:hAnsiTheme="minorBidi"/>
          <w:sz w:val="28"/>
          <w:szCs w:val="28"/>
        </w:rPr>
        <w:t xml:space="preserve"> ya da İslam’ın ve Kur’an’ın sahih çizgisinden, yorumundan uzaklaşanların ne hale geldiklerini</w:t>
      </w:r>
      <w:r w:rsidR="00E83652" w:rsidRPr="00BC0F45">
        <w:rPr>
          <w:rFonts w:asciiTheme="minorBidi" w:hAnsiTheme="minorBidi"/>
          <w:sz w:val="28"/>
          <w:szCs w:val="28"/>
        </w:rPr>
        <w:t xml:space="preserve"> de apaçık göstermektedir</w:t>
      </w:r>
      <w:r w:rsidR="0046494F" w:rsidRPr="00BC0F45">
        <w:rPr>
          <w:rFonts w:asciiTheme="minorBidi" w:hAnsiTheme="minorBidi"/>
          <w:sz w:val="28"/>
          <w:szCs w:val="28"/>
        </w:rPr>
        <w:t>. Dolayısıyla, Kur’an ve sahih sünnet çizgisini muhafaza eden, meselelere içerden, İslam aklıyla bakan</w:t>
      </w:r>
      <w:r w:rsidR="0035292A" w:rsidRPr="00BC0F45">
        <w:rPr>
          <w:rFonts w:asciiTheme="minorBidi" w:hAnsiTheme="minorBidi"/>
          <w:sz w:val="28"/>
          <w:szCs w:val="28"/>
        </w:rPr>
        <w:t xml:space="preserve">, Kur’an’ın ilimde, fende, sanatta çığır açan, özgün, yüksek medeniyet inşa eden ruhunu bugüne taşıyan ilim adamlarına, müfessirlere, tefsir </w:t>
      </w:r>
      <w:proofErr w:type="gramStart"/>
      <w:r w:rsidR="0035292A" w:rsidRPr="00BC0F45">
        <w:rPr>
          <w:rFonts w:asciiTheme="minorBidi" w:hAnsiTheme="minorBidi"/>
          <w:sz w:val="28"/>
          <w:szCs w:val="28"/>
        </w:rPr>
        <w:t>alimlerine</w:t>
      </w:r>
      <w:proofErr w:type="gramEnd"/>
      <w:r w:rsidR="0035292A" w:rsidRPr="00BC0F45">
        <w:rPr>
          <w:rFonts w:asciiTheme="minorBidi" w:hAnsiTheme="minorBidi"/>
          <w:sz w:val="28"/>
          <w:szCs w:val="28"/>
        </w:rPr>
        <w:t xml:space="preserve"> büyük ihtiyaç vardır.</w:t>
      </w:r>
    </w:p>
    <w:p w:rsidR="0035292A" w:rsidRPr="00BC0F45" w:rsidRDefault="00811DAF" w:rsidP="00BC0F45">
      <w:pPr>
        <w:spacing w:line="480" w:lineRule="auto"/>
        <w:jc w:val="both"/>
        <w:rPr>
          <w:rFonts w:asciiTheme="minorBidi" w:hAnsiTheme="minorBidi"/>
          <w:sz w:val="28"/>
          <w:szCs w:val="28"/>
        </w:rPr>
      </w:pPr>
      <w:r w:rsidRPr="00BC0F45">
        <w:rPr>
          <w:rFonts w:asciiTheme="minorBidi" w:hAnsiTheme="minorBidi"/>
          <w:sz w:val="28"/>
          <w:szCs w:val="28"/>
        </w:rPr>
        <w:t>Programımızı</w:t>
      </w:r>
      <w:r w:rsidR="0035292A" w:rsidRPr="00BC0F45">
        <w:rPr>
          <w:rFonts w:asciiTheme="minorBidi" w:hAnsiTheme="minorBidi"/>
          <w:sz w:val="28"/>
          <w:szCs w:val="28"/>
        </w:rPr>
        <w:t xml:space="preserve"> teşrifinizden dolayı hepinize tekrar hoş geldiniz diyor, programımızın milletimiz, ülkemiz, İslam </w:t>
      </w:r>
      <w:proofErr w:type="gramStart"/>
      <w:r w:rsidR="0035292A" w:rsidRPr="00BC0F45">
        <w:rPr>
          <w:rFonts w:asciiTheme="minorBidi" w:hAnsiTheme="minorBidi"/>
          <w:sz w:val="28"/>
          <w:szCs w:val="28"/>
        </w:rPr>
        <w:t>alemi</w:t>
      </w:r>
      <w:proofErr w:type="gramEnd"/>
      <w:r w:rsidR="0035292A" w:rsidRPr="00BC0F45">
        <w:rPr>
          <w:rFonts w:asciiTheme="minorBidi" w:hAnsiTheme="minorBidi"/>
          <w:sz w:val="28"/>
          <w:szCs w:val="28"/>
        </w:rPr>
        <w:t xml:space="preserve"> ve insanlık için hayırlar getirmesini yüce Mevla’dan temenni ediyorum.</w:t>
      </w:r>
    </w:p>
    <w:sectPr w:rsidR="0035292A" w:rsidRPr="00BC0F45" w:rsidSect="00447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4A"/>
    <w:rsid w:val="00006993"/>
    <w:rsid w:val="00013825"/>
    <w:rsid w:val="00050920"/>
    <w:rsid w:val="0035292A"/>
    <w:rsid w:val="00354257"/>
    <w:rsid w:val="00447119"/>
    <w:rsid w:val="0046494F"/>
    <w:rsid w:val="00493CD8"/>
    <w:rsid w:val="00503D23"/>
    <w:rsid w:val="00594062"/>
    <w:rsid w:val="00595FE0"/>
    <w:rsid w:val="006163E4"/>
    <w:rsid w:val="006261E8"/>
    <w:rsid w:val="00695883"/>
    <w:rsid w:val="0077210D"/>
    <w:rsid w:val="00811DAF"/>
    <w:rsid w:val="009775FE"/>
    <w:rsid w:val="009E4C1B"/>
    <w:rsid w:val="00A067A4"/>
    <w:rsid w:val="00A30FCB"/>
    <w:rsid w:val="00B566D1"/>
    <w:rsid w:val="00BC0F45"/>
    <w:rsid w:val="00C10EDB"/>
    <w:rsid w:val="00E37B4A"/>
    <w:rsid w:val="00E83652"/>
    <w:rsid w:val="00EA18C5"/>
    <w:rsid w:val="00EB2ADD"/>
    <w:rsid w:val="00FE4C3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492034-4D73-4269-9678-0BD8DECE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1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1040</Words>
  <Characters>5933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dc:creator>
  <cp:lastModifiedBy>Osman ACUN</cp:lastModifiedBy>
  <cp:revision>2</cp:revision>
  <dcterms:created xsi:type="dcterms:W3CDTF">2016-10-06T11:49:00Z</dcterms:created>
  <dcterms:modified xsi:type="dcterms:W3CDTF">2016-10-06T11:49:00Z</dcterms:modified>
</cp:coreProperties>
</file>